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409" w:rsidRDefault="008A2409" w:rsidP="00032CFA">
      <w:pPr>
        <w:tabs>
          <w:tab w:val="left" w:pos="7845"/>
        </w:tabs>
        <w:rPr>
          <w:lang w:eastAsia="fr-FR"/>
        </w:rPr>
      </w:pPr>
      <w:r>
        <w:rPr>
          <w:lang w:eastAsia="fr-FR"/>
        </w:rPr>
        <w:t>Bernard GUILLOU</w:t>
      </w:r>
      <w:r w:rsidR="00032CFA">
        <w:rPr>
          <w:lang w:eastAsia="fr-FR"/>
        </w:rPr>
        <w:tab/>
        <w:t>09 février 2023</w:t>
      </w:r>
    </w:p>
    <w:p w:rsidR="00032CFA" w:rsidRDefault="00032CFA" w:rsidP="00032CFA">
      <w:pPr>
        <w:rPr>
          <w:lang w:eastAsia="fr-FR"/>
        </w:rPr>
      </w:pPr>
      <w:r>
        <w:rPr>
          <w:lang w:eastAsia="fr-FR"/>
        </w:rPr>
        <w:t xml:space="preserve">11 </w:t>
      </w:r>
      <w:proofErr w:type="gramStart"/>
      <w:r>
        <w:rPr>
          <w:lang w:eastAsia="fr-FR"/>
        </w:rPr>
        <w:t>route</w:t>
      </w:r>
      <w:proofErr w:type="gramEnd"/>
      <w:r>
        <w:rPr>
          <w:lang w:eastAsia="fr-FR"/>
        </w:rPr>
        <w:t xml:space="preserve"> de la </w:t>
      </w:r>
      <w:proofErr w:type="spellStart"/>
      <w:r>
        <w:rPr>
          <w:lang w:eastAsia="fr-FR"/>
        </w:rPr>
        <w:t>Forgette</w:t>
      </w:r>
      <w:proofErr w:type="spellEnd"/>
    </w:p>
    <w:p w:rsidR="00032CFA" w:rsidRDefault="00032CFA" w:rsidP="00032CFA">
      <w:pPr>
        <w:rPr>
          <w:lang w:eastAsia="fr-FR"/>
        </w:rPr>
      </w:pPr>
      <w:r>
        <w:rPr>
          <w:lang w:eastAsia="fr-FR"/>
        </w:rPr>
        <w:t>50340 LES PIEUX</w:t>
      </w:r>
    </w:p>
    <w:p w:rsidR="00032CFA" w:rsidRDefault="00032CFA" w:rsidP="00032CFA">
      <w:pPr>
        <w:rPr>
          <w:lang w:eastAsia="fr-FR"/>
        </w:rPr>
      </w:pPr>
      <w:r>
        <w:rPr>
          <w:lang w:eastAsia="fr-FR"/>
        </w:rPr>
        <w:t>07 83 33 04 19</w:t>
      </w:r>
    </w:p>
    <w:p w:rsidR="00032CFA" w:rsidRDefault="00032CFA" w:rsidP="00032CFA">
      <w:pPr>
        <w:rPr>
          <w:lang w:eastAsia="fr-FR"/>
        </w:rPr>
      </w:pPr>
    </w:p>
    <w:p w:rsidR="008A2409" w:rsidRDefault="00595B0C" w:rsidP="00032CFA">
      <w:pPr>
        <w:tabs>
          <w:tab w:val="left" w:pos="709"/>
        </w:tabs>
        <w:rPr>
          <w:lang w:eastAsia="fr-FR"/>
        </w:rPr>
      </w:pPr>
      <w:r w:rsidRPr="00595B0C">
        <w:rPr>
          <w:lang w:eastAsia="fr-FR"/>
        </w:rPr>
        <w:t xml:space="preserve">Motorisation BX-241 que j'ai fait installer en 2007 par la société LEMARCHAND situé à BENOISTVILLE (50). </w:t>
      </w:r>
    </w:p>
    <w:p w:rsidR="00595B0C" w:rsidRDefault="00595B0C" w:rsidP="00595B0C">
      <w:pPr>
        <w:rPr>
          <w:lang w:eastAsia="fr-FR"/>
        </w:rPr>
      </w:pPr>
      <w:r w:rsidRPr="00595B0C">
        <w:rPr>
          <w:lang w:eastAsia="fr-FR"/>
        </w:rPr>
        <w:t>Le système a toujours bien fonctionné jusqu'à mi-décembre.</w:t>
      </w:r>
    </w:p>
    <w:p w:rsidR="00595B0C" w:rsidRPr="00595B0C" w:rsidRDefault="00595B0C" w:rsidP="00595B0C">
      <w:pPr>
        <w:rPr>
          <w:lang w:eastAsia="fr-FR"/>
        </w:rPr>
      </w:pPr>
    </w:p>
    <w:p w:rsidR="00595B0C" w:rsidRDefault="00595B0C" w:rsidP="00595B0C">
      <w:pPr>
        <w:rPr>
          <w:lang w:eastAsia="fr-FR"/>
        </w:rPr>
      </w:pPr>
      <w:r w:rsidRPr="00595B0C">
        <w:rPr>
          <w:lang w:eastAsia="fr-FR"/>
        </w:rPr>
        <w:t>A la demande d'ouverture via une des télécommandes le portail ne s'est pas ouvert.</w:t>
      </w:r>
    </w:p>
    <w:p w:rsidR="00595B0C" w:rsidRDefault="00595B0C" w:rsidP="00595B0C">
      <w:pPr>
        <w:rPr>
          <w:lang w:eastAsia="fr-FR"/>
        </w:rPr>
      </w:pPr>
      <w:r>
        <w:rPr>
          <w:lang w:eastAsia="fr-FR"/>
        </w:rPr>
        <w:t>L’alimentation secteur est correcte</w:t>
      </w:r>
    </w:p>
    <w:p w:rsidR="00595B0C" w:rsidRPr="00595B0C" w:rsidRDefault="00595B0C" w:rsidP="00595B0C">
      <w:pPr>
        <w:rPr>
          <w:lang w:eastAsia="fr-FR"/>
        </w:rPr>
      </w:pPr>
      <w:r w:rsidRPr="00595B0C">
        <w:rPr>
          <w:lang w:eastAsia="fr-FR"/>
        </w:rPr>
        <w:t xml:space="preserve">J'ai constaté que le voyant LED rouge de la carte principale clignotait. J'ai coupé l'alimentation puis </w:t>
      </w:r>
      <w:r>
        <w:rPr>
          <w:lang w:eastAsia="fr-FR"/>
        </w:rPr>
        <w:t xml:space="preserve">je l’ai </w:t>
      </w:r>
      <w:r w:rsidRPr="00595B0C">
        <w:rPr>
          <w:lang w:eastAsia="fr-FR"/>
        </w:rPr>
        <w:t>remis, mais sans résultat. J'ai changé de télécommande, même problème</w:t>
      </w:r>
    </w:p>
    <w:p w:rsidR="008A2409" w:rsidRDefault="00595B0C" w:rsidP="00595B0C">
      <w:pPr>
        <w:rPr>
          <w:rFonts w:ascii="Times New Roman" w:hAnsi="Times New Roman" w:cs="Times New Roman"/>
          <w:sz w:val="24"/>
          <w:szCs w:val="24"/>
          <w:lang w:eastAsia="fr-FR"/>
        </w:rPr>
      </w:pPr>
      <w:r w:rsidRPr="00595B0C">
        <w:rPr>
          <w:rFonts w:ascii="Times New Roman" w:hAnsi="Times New Roman" w:cs="Times New Roman"/>
          <w:sz w:val="24"/>
          <w:szCs w:val="24"/>
          <w:lang w:eastAsia="fr-FR"/>
        </w:rPr>
        <w:br/>
      </w:r>
      <w:r w:rsidRPr="00595B0C">
        <w:rPr>
          <w:rFonts w:ascii="Times New Roman" w:hAnsi="Times New Roman" w:cs="Times New Roman"/>
          <w:sz w:val="24"/>
          <w:szCs w:val="24"/>
          <w:u w:val="single"/>
          <w:lang w:eastAsia="fr-FR"/>
        </w:rPr>
        <w:t>Voici le descriptif de la panne  sur la motorisation BX-241:</w:t>
      </w:r>
      <w:r w:rsidRPr="00595B0C">
        <w:rPr>
          <w:rFonts w:ascii="Times New Roman" w:hAnsi="Times New Roman" w:cs="Times New Roman"/>
          <w:sz w:val="24"/>
          <w:szCs w:val="24"/>
          <w:lang w:eastAsia="fr-FR"/>
        </w:rPr>
        <w:br/>
        <w:t>- pas d'ouverture du portail sur impulsion à la télécommande</w:t>
      </w:r>
      <w:r w:rsidRPr="00595B0C">
        <w:rPr>
          <w:rFonts w:ascii="Times New Roman" w:hAnsi="Times New Roman" w:cs="Times New Roman"/>
          <w:sz w:val="24"/>
          <w:szCs w:val="24"/>
          <w:lang w:eastAsia="fr-FR"/>
        </w:rPr>
        <w:br/>
        <w:t>- le voyant  LED rouge sur la carte principale clignote en permanence</w:t>
      </w:r>
      <w:r w:rsidRPr="00595B0C">
        <w:rPr>
          <w:rFonts w:ascii="Times New Roman" w:hAnsi="Times New Roman" w:cs="Times New Roman"/>
          <w:sz w:val="24"/>
          <w:szCs w:val="24"/>
          <w:lang w:eastAsia="fr-FR"/>
        </w:rPr>
        <w:br/>
      </w:r>
      <w:r w:rsidR="008A2409">
        <w:rPr>
          <w:rFonts w:ascii="Times New Roman" w:hAnsi="Times New Roman" w:cs="Times New Roman"/>
          <w:sz w:val="24"/>
          <w:szCs w:val="24"/>
          <w:lang w:eastAsia="fr-FR"/>
        </w:rPr>
        <w:t>- le voyant LED verte est allumé</w:t>
      </w:r>
      <w:r w:rsidRPr="00595B0C">
        <w:rPr>
          <w:rFonts w:ascii="Times New Roman" w:hAnsi="Times New Roman" w:cs="Times New Roman"/>
          <w:sz w:val="24"/>
          <w:szCs w:val="24"/>
          <w:lang w:eastAsia="fr-FR"/>
        </w:rPr>
        <w:br/>
      </w:r>
      <w:r w:rsidRPr="00595B0C">
        <w:rPr>
          <w:rFonts w:ascii="Times New Roman" w:hAnsi="Times New Roman" w:cs="Times New Roman"/>
          <w:sz w:val="24"/>
          <w:szCs w:val="24"/>
          <w:u w:val="single"/>
          <w:lang w:eastAsia="fr-FR"/>
        </w:rPr>
        <w:t>Voici ce que j'ai vu et trouvé:</w:t>
      </w:r>
      <w:r w:rsidRPr="00595B0C">
        <w:rPr>
          <w:rFonts w:ascii="Times New Roman" w:hAnsi="Times New Roman" w:cs="Times New Roman"/>
          <w:sz w:val="24"/>
          <w:szCs w:val="24"/>
          <w:lang w:eastAsia="fr-FR"/>
        </w:rPr>
        <w:br/>
        <w:t xml:space="preserve">- de fortes traces de fientes de souris sous les capots du bloc moteur et commande </w:t>
      </w:r>
      <w:r w:rsidRPr="00595B0C">
        <w:rPr>
          <w:rFonts w:ascii="Times New Roman" w:hAnsi="Times New Roman" w:cs="Times New Roman"/>
          <w:sz w:val="24"/>
          <w:szCs w:val="24"/>
          <w:lang w:eastAsia="fr-FR"/>
        </w:rPr>
        <w:br/>
        <w:t xml:space="preserve">- le fusible de 315 mA dans le capteur </w:t>
      </w:r>
      <w:r>
        <w:rPr>
          <w:rFonts w:ascii="Times New Roman" w:hAnsi="Times New Roman" w:cs="Times New Roman"/>
          <w:sz w:val="24"/>
          <w:szCs w:val="24"/>
          <w:lang w:eastAsia="fr-FR"/>
        </w:rPr>
        <w:t xml:space="preserve">TX </w:t>
      </w:r>
      <w:r w:rsidRPr="00595B0C">
        <w:rPr>
          <w:rFonts w:ascii="Times New Roman" w:hAnsi="Times New Roman" w:cs="Times New Roman"/>
          <w:sz w:val="24"/>
          <w:szCs w:val="24"/>
          <w:lang w:eastAsia="fr-FR"/>
        </w:rPr>
        <w:t>de détection de passage HS</w:t>
      </w:r>
    </w:p>
    <w:p w:rsidR="008A2409" w:rsidRDefault="008A2409" w:rsidP="00595B0C">
      <w:pPr>
        <w:rPr>
          <w:rFonts w:ascii="Times New Roman" w:hAnsi="Times New Roman" w:cs="Times New Roman"/>
          <w:sz w:val="24"/>
          <w:szCs w:val="24"/>
          <w:lang w:eastAsia="fr-FR"/>
        </w:rPr>
      </w:pPr>
      <w:r>
        <w:rPr>
          <w:rFonts w:ascii="Times New Roman" w:hAnsi="Times New Roman" w:cs="Times New Roman"/>
          <w:sz w:val="24"/>
          <w:szCs w:val="24"/>
          <w:lang w:eastAsia="fr-FR"/>
        </w:rPr>
        <w:t>- Les fusibles situés sur la carte principale sont tous bons</w:t>
      </w:r>
      <w:r w:rsidR="00595B0C" w:rsidRPr="00595B0C">
        <w:rPr>
          <w:rFonts w:ascii="Times New Roman" w:hAnsi="Times New Roman" w:cs="Times New Roman"/>
          <w:sz w:val="24"/>
          <w:szCs w:val="24"/>
          <w:lang w:eastAsia="fr-FR"/>
        </w:rPr>
        <w:br/>
      </w:r>
      <w:r w:rsidR="00595B0C" w:rsidRPr="00595B0C">
        <w:rPr>
          <w:rFonts w:ascii="Times New Roman" w:hAnsi="Times New Roman" w:cs="Times New Roman"/>
          <w:sz w:val="24"/>
          <w:szCs w:val="24"/>
          <w:lang w:eastAsia="fr-FR"/>
        </w:rPr>
        <w:br/>
      </w:r>
      <w:r w:rsidR="00595B0C" w:rsidRPr="00595B0C">
        <w:rPr>
          <w:rFonts w:ascii="Times New Roman" w:hAnsi="Times New Roman" w:cs="Times New Roman"/>
          <w:sz w:val="24"/>
          <w:szCs w:val="24"/>
          <w:u w:val="single"/>
          <w:lang w:eastAsia="fr-FR"/>
        </w:rPr>
        <w:t>Ce que j'ai fait:</w:t>
      </w:r>
      <w:r w:rsidR="00595B0C" w:rsidRPr="00595B0C">
        <w:rPr>
          <w:rFonts w:ascii="Times New Roman" w:hAnsi="Times New Roman" w:cs="Times New Roman"/>
          <w:sz w:val="24"/>
          <w:szCs w:val="24"/>
          <w:lang w:eastAsia="fr-FR"/>
        </w:rPr>
        <w:br/>
        <w:t>- démontage et nettoyage de l'ensemble bloc moteur (sans aucun produit ni eau)</w:t>
      </w:r>
      <w:r w:rsidR="00595B0C" w:rsidRPr="00595B0C">
        <w:rPr>
          <w:rFonts w:ascii="Times New Roman" w:hAnsi="Times New Roman" w:cs="Times New Roman"/>
          <w:sz w:val="24"/>
          <w:szCs w:val="24"/>
          <w:lang w:eastAsia="fr-FR"/>
        </w:rPr>
        <w:br/>
        <w:t xml:space="preserve">- remontage </w:t>
      </w:r>
      <w:r w:rsidR="00595B0C" w:rsidRPr="00595B0C">
        <w:rPr>
          <w:rFonts w:ascii="Times New Roman" w:hAnsi="Times New Roman" w:cs="Times New Roman"/>
          <w:sz w:val="24"/>
          <w:szCs w:val="24"/>
          <w:lang w:eastAsia="fr-FR"/>
        </w:rPr>
        <w:br/>
        <w:t>- remplacement du fusible HS par un fusible de calibre identique (acheté chez un dépanneur radio TV)</w:t>
      </w:r>
    </w:p>
    <w:p w:rsidR="008A2409" w:rsidRDefault="008A2409" w:rsidP="00595B0C">
      <w:pPr>
        <w:rPr>
          <w:rFonts w:ascii="Times New Roman" w:hAnsi="Times New Roman" w:cs="Times New Roman"/>
          <w:sz w:val="24"/>
          <w:szCs w:val="24"/>
          <w:lang w:eastAsia="fr-FR"/>
        </w:rPr>
      </w:pPr>
      <w:r>
        <w:rPr>
          <w:rFonts w:ascii="Times New Roman" w:hAnsi="Times New Roman" w:cs="Times New Roman"/>
          <w:sz w:val="24"/>
          <w:szCs w:val="24"/>
          <w:lang w:eastAsia="fr-FR"/>
        </w:rPr>
        <w:t>- J’ai testé la continuité des fils entre les capteurs infrarouge et la carte principale : les liaisons sont correctes</w:t>
      </w:r>
    </w:p>
    <w:p w:rsidR="00196235" w:rsidRDefault="008A2409" w:rsidP="00595B0C">
      <w:pPr>
        <w:rPr>
          <w:rFonts w:ascii="Times New Roman" w:hAnsi="Times New Roman" w:cs="Times New Roman"/>
          <w:sz w:val="24"/>
          <w:szCs w:val="24"/>
          <w:lang w:eastAsia="fr-FR"/>
        </w:rPr>
      </w:pPr>
      <w:r>
        <w:rPr>
          <w:rFonts w:ascii="Times New Roman" w:hAnsi="Times New Roman" w:cs="Times New Roman"/>
          <w:sz w:val="24"/>
          <w:szCs w:val="24"/>
          <w:lang w:eastAsia="fr-FR"/>
        </w:rPr>
        <w:t>-le contact fermeture / ouverture de la trappe d’accès au déverrouillage mécanique du motoréducteur est «shunté», en effet il est impossible de déverrouiller le mécanisme (depuis très longtemps). J’ai donc shunté ce contact pour être sûre que ce n’était pas l’origine du défaut.</w:t>
      </w:r>
      <w:r w:rsidR="00595B0C" w:rsidRPr="00595B0C">
        <w:rPr>
          <w:rFonts w:ascii="Times New Roman" w:hAnsi="Times New Roman" w:cs="Times New Roman"/>
          <w:sz w:val="24"/>
          <w:szCs w:val="24"/>
          <w:lang w:eastAsia="fr-FR"/>
        </w:rPr>
        <w:br/>
      </w:r>
      <w:r w:rsidR="00595B0C" w:rsidRPr="00595B0C">
        <w:rPr>
          <w:rFonts w:ascii="Times New Roman" w:hAnsi="Times New Roman" w:cs="Times New Roman"/>
          <w:sz w:val="24"/>
          <w:szCs w:val="24"/>
          <w:lang w:eastAsia="fr-FR"/>
        </w:rPr>
        <w:br/>
      </w:r>
      <w:r w:rsidR="00595B0C" w:rsidRPr="00595B0C">
        <w:rPr>
          <w:rFonts w:ascii="Times New Roman" w:hAnsi="Times New Roman" w:cs="Times New Roman"/>
          <w:sz w:val="24"/>
          <w:szCs w:val="24"/>
          <w:u w:val="single"/>
          <w:lang w:eastAsia="fr-FR"/>
        </w:rPr>
        <w:t>Constatations:</w:t>
      </w:r>
      <w:r w:rsidR="00595B0C" w:rsidRPr="00595B0C">
        <w:rPr>
          <w:rFonts w:ascii="Times New Roman" w:hAnsi="Times New Roman" w:cs="Times New Roman"/>
          <w:sz w:val="24"/>
          <w:szCs w:val="24"/>
          <w:lang w:eastAsia="fr-FR"/>
        </w:rPr>
        <w:br/>
        <w:t xml:space="preserve">- le </w:t>
      </w:r>
      <w:r w:rsidR="00595B0C">
        <w:rPr>
          <w:rFonts w:ascii="Times New Roman" w:hAnsi="Times New Roman" w:cs="Times New Roman"/>
          <w:sz w:val="24"/>
          <w:szCs w:val="24"/>
          <w:lang w:eastAsia="fr-FR"/>
        </w:rPr>
        <w:t xml:space="preserve">nouveau </w:t>
      </w:r>
      <w:r w:rsidR="00595B0C" w:rsidRPr="00595B0C">
        <w:rPr>
          <w:rFonts w:ascii="Times New Roman" w:hAnsi="Times New Roman" w:cs="Times New Roman"/>
          <w:sz w:val="24"/>
          <w:szCs w:val="24"/>
          <w:lang w:eastAsia="fr-FR"/>
        </w:rPr>
        <w:t>fusible n'a pas refondu</w:t>
      </w:r>
      <w:r w:rsidR="00595B0C" w:rsidRPr="00595B0C">
        <w:rPr>
          <w:rFonts w:ascii="Times New Roman" w:hAnsi="Times New Roman" w:cs="Times New Roman"/>
          <w:sz w:val="24"/>
          <w:szCs w:val="24"/>
          <w:lang w:eastAsia="fr-FR"/>
        </w:rPr>
        <w:br/>
        <w:t>- la LED rouge sur la carte de commande est éteinte (quand j'enlève le fusible cette LED clignote)</w:t>
      </w:r>
      <w:r w:rsidR="00595B0C" w:rsidRPr="00595B0C">
        <w:rPr>
          <w:rFonts w:ascii="Times New Roman" w:hAnsi="Times New Roman" w:cs="Times New Roman"/>
          <w:sz w:val="24"/>
          <w:szCs w:val="24"/>
          <w:lang w:eastAsia="fr-FR"/>
        </w:rPr>
        <w:br/>
        <w:t>- pas de fonctionnement à la demande de manœuvre, par contre j'entends un petit clic au niveau de la carte (sans doute un relais qui bat)</w:t>
      </w:r>
      <w:r w:rsidR="00A50163">
        <w:rPr>
          <w:rFonts w:ascii="Times New Roman" w:hAnsi="Times New Roman" w:cs="Times New Roman"/>
          <w:sz w:val="24"/>
          <w:szCs w:val="24"/>
          <w:lang w:eastAsia="fr-FR"/>
        </w:rPr>
        <w:t xml:space="preserve">. </w:t>
      </w:r>
      <w:r w:rsidR="00595B0C" w:rsidRPr="00595B0C">
        <w:rPr>
          <w:rFonts w:ascii="Times New Roman" w:hAnsi="Times New Roman" w:cs="Times New Roman"/>
          <w:sz w:val="24"/>
          <w:szCs w:val="24"/>
          <w:lang w:eastAsia="fr-FR"/>
        </w:rPr>
        <w:br/>
      </w:r>
      <w:r w:rsidR="00595B0C" w:rsidRPr="00595B0C">
        <w:rPr>
          <w:rFonts w:ascii="Times New Roman" w:hAnsi="Times New Roman" w:cs="Times New Roman"/>
          <w:sz w:val="24"/>
          <w:szCs w:val="24"/>
          <w:lang w:eastAsia="fr-FR"/>
        </w:rPr>
        <w:br/>
      </w:r>
      <w:r w:rsidR="00595B0C">
        <w:rPr>
          <w:rFonts w:ascii="Times New Roman" w:hAnsi="Times New Roman" w:cs="Times New Roman"/>
          <w:sz w:val="24"/>
          <w:szCs w:val="24"/>
          <w:lang w:eastAsia="fr-FR"/>
        </w:rPr>
        <w:t xml:space="preserve">- quand je passe ma main pour couper le faisceau infrarouge du détecteur de </w:t>
      </w:r>
      <w:r w:rsidR="00A939FD">
        <w:rPr>
          <w:rFonts w:ascii="Times New Roman" w:hAnsi="Times New Roman" w:cs="Times New Roman"/>
          <w:sz w:val="24"/>
          <w:szCs w:val="24"/>
          <w:lang w:eastAsia="fr-FR"/>
        </w:rPr>
        <w:t>passage,</w:t>
      </w:r>
      <w:r w:rsidR="00595B0C">
        <w:rPr>
          <w:rFonts w:ascii="Times New Roman" w:hAnsi="Times New Roman" w:cs="Times New Roman"/>
          <w:sz w:val="24"/>
          <w:szCs w:val="24"/>
          <w:lang w:eastAsia="fr-FR"/>
        </w:rPr>
        <w:t xml:space="preserve"> j’entends un petit clic à l’intérieur</w:t>
      </w:r>
      <w:r w:rsidR="00196235">
        <w:rPr>
          <w:rFonts w:ascii="Times New Roman" w:hAnsi="Times New Roman" w:cs="Times New Roman"/>
          <w:sz w:val="24"/>
          <w:szCs w:val="24"/>
          <w:lang w:eastAsia="fr-FR"/>
        </w:rPr>
        <w:t xml:space="preserve"> du capteur</w:t>
      </w:r>
    </w:p>
    <w:p w:rsidR="00A939FD" w:rsidRDefault="00A939FD" w:rsidP="00595B0C">
      <w:pPr>
        <w:rPr>
          <w:rFonts w:ascii="Times New Roman" w:hAnsi="Times New Roman" w:cs="Times New Roman"/>
          <w:sz w:val="24"/>
          <w:szCs w:val="24"/>
          <w:lang w:eastAsia="fr-FR"/>
        </w:rPr>
      </w:pPr>
      <w:r>
        <w:rPr>
          <w:rFonts w:ascii="Times New Roman" w:hAnsi="Times New Roman" w:cs="Times New Roman"/>
          <w:sz w:val="24"/>
          <w:szCs w:val="24"/>
          <w:lang w:eastAsia="fr-FR"/>
        </w:rPr>
        <w:t xml:space="preserve">- dans le capteur RX aucune LED allumée, est-ce normal et </w:t>
      </w:r>
      <w:r w:rsidR="008E73DB">
        <w:rPr>
          <w:rFonts w:ascii="Times New Roman" w:hAnsi="Times New Roman" w:cs="Times New Roman"/>
          <w:sz w:val="24"/>
          <w:szCs w:val="24"/>
          <w:lang w:eastAsia="fr-FR"/>
        </w:rPr>
        <w:t xml:space="preserve">est-ce qu’il y a </w:t>
      </w:r>
      <w:r>
        <w:rPr>
          <w:rFonts w:ascii="Times New Roman" w:hAnsi="Times New Roman" w:cs="Times New Roman"/>
          <w:sz w:val="24"/>
          <w:szCs w:val="24"/>
          <w:lang w:eastAsia="fr-FR"/>
        </w:rPr>
        <w:t>vraiment une LED</w:t>
      </w:r>
      <w:r w:rsidR="008E73DB">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w:t>
      </w:r>
    </w:p>
    <w:p w:rsidR="00A86889" w:rsidRDefault="00595B0C" w:rsidP="00595B0C">
      <w:pPr>
        <w:rPr>
          <w:rFonts w:ascii="Times New Roman" w:hAnsi="Times New Roman" w:cs="Times New Roman"/>
          <w:sz w:val="24"/>
          <w:szCs w:val="24"/>
          <w:lang w:eastAsia="fr-FR"/>
        </w:rPr>
      </w:pPr>
      <w:r w:rsidRPr="00595B0C">
        <w:rPr>
          <w:rFonts w:ascii="Times New Roman" w:hAnsi="Times New Roman" w:cs="Times New Roman"/>
          <w:sz w:val="24"/>
          <w:szCs w:val="24"/>
          <w:lang w:eastAsia="fr-FR"/>
        </w:rPr>
        <w:br/>
        <w:t xml:space="preserve">Pourriez-vous m'aider ? </w:t>
      </w:r>
      <w:r w:rsidRPr="00595B0C">
        <w:rPr>
          <w:rFonts w:ascii="Times New Roman" w:hAnsi="Times New Roman" w:cs="Times New Roman"/>
          <w:sz w:val="24"/>
          <w:szCs w:val="24"/>
          <w:lang w:eastAsia="fr-FR"/>
        </w:rPr>
        <w:br/>
      </w:r>
      <w:r w:rsidRPr="00595B0C">
        <w:rPr>
          <w:rFonts w:ascii="Times New Roman" w:hAnsi="Times New Roman" w:cs="Times New Roman"/>
          <w:sz w:val="24"/>
          <w:szCs w:val="24"/>
          <w:lang w:eastAsia="fr-FR"/>
        </w:rPr>
        <w:lastRenderedPageBreak/>
        <w:br/>
        <w:t>Je vous en remercie par avance.</w:t>
      </w:r>
      <w:r w:rsidRPr="00595B0C">
        <w:rPr>
          <w:rFonts w:ascii="Times New Roman" w:hAnsi="Times New Roman" w:cs="Times New Roman"/>
          <w:sz w:val="24"/>
          <w:szCs w:val="24"/>
          <w:lang w:eastAsia="fr-FR"/>
        </w:rPr>
        <w:br/>
      </w:r>
      <w:r w:rsidRPr="00595B0C">
        <w:rPr>
          <w:rFonts w:ascii="Times New Roman" w:hAnsi="Times New Roman" w:cs="Times New Roman"/>
          <w:sz w:val="24"/>
          <w:szCs w:val="24"/>
          <w:lang w:eastAsia="fr-FR"/>
        </w:rPr>
        <w:br/>
        <w:t>Cordialement</w:t>
      </w:r>
      <w:r w:rsidRPr="00595B0C">
        <w:rPr>
          <w:rFonts w:ascii="Times New Roman" w:hAnsi="Times New Roman" w:cs="Times New Roman"/>
          <w:sz w:val="24"/>
          <w:szCs w:val="24"/>
          <w:lang w:eastAsia="fr-FR"/>
        </w:rPr>
        <w:br/>
      </w:r>
      <w:r w:rsidRPr="00595B0C">
        <w:rPr>
          <w:rFonts w:ascii="Times New Roman" w:hAnsi="Times New Roman" w:cs="Times New Roman"/>
          <w:sz w:val="24"/>
          <w:szCs w:val="24"/>
          <w:lang w:eastAsia="fr-FR"/>
        </w:rPr>
        <w:br/>
        <w:t>Bernard GUILLOU</w:t>
      </w:r>
    </w:p>
    <w:p w:rsidR="00A939FD" w:rsidRDefault="00A939FD" w:rsidP="00A939FD">
      <w:pPr>
        <w:tabs>
          <w:tab w:val="left" w:pos="7725"/>
        </w:tabs>
        <w:rPr>
          <w:rFonts w:ascii="Times New Roman" w:hAnsi="Times New Roman" w:cs="Times New Roman"/>
          <w:sz w:val="24"/>
          <w:szCs w:val="24"/>
          <w:lang w:eastAsia="fr-FR"/>
        </w:rPr>
      </w:pPr>
      <w:r>
        <w:rPr>
          <w:noProof/>
          <w:lang w:eastAsia="fr-FR"/>
        </w:rPr>
        <mc:AlternateContent>
          <mc:Choice Requires="wps">
            <w:drawing>
              <wp:anchor distT="0" distB="0" distL="114300" distR="114300" simplePos="0" relativeHeight="251661312" behindDoc="0" locked="0" layoutInCell="1" allowOverlap="1" wp14:anchorId="3E5F7D0C" wp14:editId="704D0634">
                <wp:simplePos x="0" y="0"/>
                <wp:positionH relativeFrom="column">
                  <wp:posOffset>2898140</wp:posOffset>
                </wp:positionH>
                <wp:positionV relativeFrom="paragraph">
                  <wp:posOffset>1584324</wp:posOffset>
                </wp:positionV>
                <wp:extent cx="1924050" cy="1990725"/>
                <wp:effectExtent l="38100" t="38100" r="19050" b="28575"/>
                <wp:wrapNone/>
                <wp:docPr id="6" name="Connecteur droit avec flèche 6"/>
                <wp:cNvGraphicFramePr/>
                <a:graphic xmlns:a="http://schemas.openxmlformats.org/drawingml/2006/main">
                  <a:graphicData uri="http://schemas.microsoft.com/office/word/2010/wordprocessingShape">
                    <wps:wsp>
                      <wps:cNvCnPr/>
                      <wps:spPr>
                        <a:xfrm flipH="1" flipV="1">
                          <a:off x="0" y="0"/>
                          <a:ext cx="1924050" cy="19907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C21195" id="_x0000_t32" coordsize="21600,21600" o:spt="32" o:oned="t" path="m,l21600,21600e" filled="f">
                <v:path arrowok="t" fillok="f" o:connecttype="none"/>
                <o:lock v:ext="edit" shapetype="t"/>
              </v:shapetype>
              <v:shape id="Connecteur droit avec flèche 6" o:spid="_x0000_s1026" type="#_x0000_t32" style="position:absolute;margin-left:228.2pt;margin-top:124.75pt;width:151.5pt;height:156.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" strokecolor="red" strokeweight=".5pt">
                <v:stroke endarrow="block" joinstyle="miter"/>
              </v:shape>
            </w:pict>
          </mc:Fallback>
        </mc:AlternateContent>
      </w:r>
      <w:r w:rsidRPr="00A939FD">
        <w:rPr>
          <w:noProof/>
          <w:lang w:eastAsia="fr-FR"/>
        </w:rPr>
        <w:drawing>
          <wp:inline distT="0" distB="0" distL="0" distR="0" wp14:anchorId="6178F086" wp14:editId="77B02AA7">
            <wp:extent cx="3658934" cy="3955292"/>
            <wp:effectExtent l="4445" t="0" r="3175" b="3175"/>
            <wp:docPr id="3" name="Image 3" descr="C:\Users\Bernard\Documents\bernard.guillou5\Portail extérieur (panne)\20230110_13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nard\Documents\bernard.guillou5\Portail extérieur (panne)\20230110_1356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664946" cy="3961791"/>
                    </a:xfrm>
                    <a:prstGeom prst="rect">
                      <a:avLst/>
                    </a:prstGeom>
                    <a:noFill/>
                    <a:ln>
                      <a:noFill/>
                    </a:ln>
                  </pic:spPr>
                </pic:pic>
              </a:graphicData>
            </a:graphic>
          </wp:inline>
        </w:drawing>
      </w:r>
      <w:r>
        <w:rPr>
          <w:rFonts w:ascii="Times New Roman" w:hAnsi="Times New Roman" w:cs="Times New Roman"/>
          <w:sz w:val="24"/>
          <w:szCs w:val="24"/>
          <w:lang w:eastAsia="fr-FR"/>
        </w:rPr>
        <w:tab/>
        <w:t>Fientes de souris</w:t>
      </w:r>
    </w:p>
    <w:p w:rsidR="00A939FD" w:rsidRDefault="00A939FD" w:rsidP="00595B0C">
      <w:pPr>
        <w:rPr>
          <w:rFonts w:ascii="Times New Roman" w:hAnsi="Times New Roman" w:cs="Times New Roman"/>
          <w:sz w:val="24"/>
          <w:szCs w:val="24"/>
          <w:lang w:eastAsia="fr-FR"/>
        </w:rPr>
      </w:pPr>
    </w:p>
    <w:p w:rsidR="00D664E8" w:rsidRDefault="00A939FD" w:rsidP="00A939FD">
      <w:pPr>
        <w:tabs>
          <w:tab w:val="left" w:pos="708"/>
          <w:tab w:val="left" w:pos="1416"/>
          <w:tab w:val="left" w:pos="2124"/>
          <w:tab w:val="left" w:pos="2832"/>
          <w:tab w:val="left" w:pos="3540"/>
          <w:tab w:val="left" w:pos="4248"/>
          <w:tab w:val="left" w:pos="4956"/>
          <w:tab w:val="left" w:pos="6375"/>
        </w:tabs>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2221864</wp:posOffset>
                </wp:positionH>
                <wp:positionV relativeFrom="paragraph">
                  <wp:posOffset>2288540</wp:posOffset>
                </wp:positionV>
                <wp:extent cx="1771650" cy="1828800"/>
                <wp:effectExtent l="38100" t="38100" r="19050" b="19050"/>
                <wp:wrapNone/>
                <wp:docPr id="5" name="Connecteur droit avec flèche 5"/>
                <wp:cNvGraphicFramePr/>
                <a:graphic xmlns:a="http://schemas.openxmlformats.org/drawingml/2006/main">
                  <a:graphicData uri="http://schemas.microsoft.com/office/word/2010/wordprocessingShape">
                    <wps:wsp>
                      <wps:cNvCnPr/>
                      <wps:spPr>
                        <a:xfrm flipH="1" flipV="1">
                          <a:off x="0" y="0"/>
                          <a:ext cx="1771650" cy="1828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AE516" id="Connecteur droit avec flèche 5" o:spid="_x0000_s1026" type="#_x0000_t32" style="position:absolute;margin-left:174.95pt;margin-top:180.2pt;width:139.5pt;height:2in;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" strokecolor="red" strokeweight=".5pt">
                <v:stroke endarrow="block" joinstyle="miter"/>
              </v:shape>
            </w:pict>
          </mc:Fallback>
        </mc:AlternateContent>
      </w:r>
      <w:r>
        <w:tab/>
      </w:r>
      <w:r w:rsidRPr="00A86889">
        <w:rPr>
          <w:noProof/>
          <w:lang w:eastAsia="fr-FR"/>
        </w:rPr>
        <w:drawing>
          <wp:inline distT="0" distB="0" distL="0" distR="0" wp14:anchorId="52ACBB43" wp14:editId="4798DB32">
            <wp:extent cx="4291200" cy="2894400"/>
            <wp:effectExtent l="0" t="6667" r="7937" b="7938"/>
            <wp:docPr id="1" name="Image 1" descr="C:\Users\Bernard\Documents\bernard.guillou5\Portail extérieur (panne)\20230131_14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Documents\bernard.guillou5\Portail extérieur (panne)\20230131_1405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291200" cy="2894400"/>
                    </a:xfrm>
                    <a:prstGeom prst="rect">
                      <a:avLst/>
                    </a:prstGeom>
                    <a:noFill/>
                    <a:ln>
                      <a:noFill/>
                    </a:ln>
                  </pic:spPr>
                </pic:pic>
              </a:graphicData>
            </a:graphic>
          </wp:inline>
        </w:drawing>
      </w:r>
      <w:r>
        <w:tab/>
        <w:t>Fusible HS 315 mA</w:t>
      </w:r>
    </w:p>
    <w:p w:rsidR="00A939FD" w:rsidRDefault="00A939FD" w:rsidP="00A939FD">
      <w:pPr>
        <w:tabs>
          <w:tab w:val="left" w:pos="7590"/>
        </w:tabs>
      </w:pPr>
      <w:r>
        <w:rPr>
          <w:noProof/>
          <w:lang w:eastAsia="fr-FR"/>
        </w:rPr>
        <w:lastRenderedPageBreak/>
        <mc:AlternateContent>
          <mc:Choice Requires="wps">
            <w:drawing>
              <wp:anchor distT="0" distB="0" distL="114300" distR="114300" simplePos="0" relativeHeight="251663360" behindDoc="0" locked="0" layoutInCell="1" allowOverlap="1" wp14:anchorId="3E5F7D0C" wp14:editId="704D0634">
                <wp:simplePos x="0" y="0"/>
                <wp:positionH relativeFrom="column">
                  <wp:posOffset>3060065</wp:posOffset>
                </wp:positionH>
                <wp:positionV relativeFrom="paragraph">
                  <wp:posOffset>1583055</wp:posOffset>
                </wp:positionV>
                <wp:extent cx="1466850" cy="3305175"/>
                <wp:effectExtent l="38100" t="38100" r="19050" b="28575"/>
                <wp:wrapNone/>
                <wp:docPr id="7" name="Connecteur droit avec flèche 7"/>
                <wp:cNvGraphicFramePr/>
                <a:graphic xmlns:a="http://schemas.openxmlformats.org/drawingml/2006/main">
                  <a:graphicData uri="http://schemas.microsoft.com/office/word/2010/wordprocessingShape">
                    <wps:wsp>
                      <wps:cNvCnPr/>
                      <wps:spPr>
                        <a:xfrm flipH="1" flipV="1">
                          <a:off x="0" y="0"/>
                          <a:ext cx="1466850" cy="33051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265389" id="Connecteur droit avec flèche 7" o:spid="_x0000_s1026" type="#_x0000_t32" style="position:absolute;margin-left:240.95pt;margin-top:124.65pt;width:115.5pt;height:260.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" strokecolor="red" strokeweight=".5pt">
                <v:stroke endarrow="block" joinstyle="miter"/>
              </v:shape>
            </w:pict>
          </mc:Fallback>
        </mc:AlternateContent>
      </w:r>
      <w:r w:rsidRPr="00A939FD">
        <w:rPr>
          <w:noProof/>
          <w:lang w:eastAsia="fr-FR"/>
        </w:rPr>
        <w:drawing>
          <wp:inline distT="0" distB="0" distL="0" distR="0">
            <wp:extent cx="5096046" cy="4307205"/>
            <wp:effectExtent l="0" t="5715" r="3810" b="3810"/>
            <wp:docPr id="2" name="Image 2" descr="C:\Users\Bernard\Documents\bernard.guillou5\Portail extérieur (panne)\20230112_17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Documents\bernard.guillou5\Portail extérieur (panne)\20230112_1713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101716" cy="4311997"/>
                    </a:xfrm>
                    <a:prstGeom prst="rect">
                      <a:avLst/>
                    </a:prstGeom>
                    <a:noFill/>
                    <a:ln>
                      <a:noFill/>
                    </a:ln>
                  </pic:spPr>
                </pic:pic>
              </a:graphicData>
            </a:graphic>
          </wp:inline>
        </w:drawing>
      </w:r>
      <w:r>
        <w:tab/>
        <w:t xml:space="preserve">LED rouge clignotante </w:t>
      </w:r>
    </w:p>
    <w:p w:rsidR="00A939FD" w:rsidRPr="00A939FD" w:rsidRDefault="00A939FD" w:rsidP="00A939FD"/>
    <w:p w:rsidR="00A939FD" w:rsidRDefault="00A939FD" w:rsidP="00A939FD">
      <w:pPr>
        <w:tabs>
          <w:tab w:val="left" w:pos="1065"/>
          <w:tab w:val="left" w:pos="7350"/>
        </w:tabs>
      </w:pPr>
      <w:r>
        <w:rPr>
          <w:noProof/>
          <w:lang w:eastAsia="fr-FR"/>
        </w:rPr>
        <mc:AlternateContent>
          <mc:Choice Requires="wps">
            <w:drawing>
              <wp:anchor distT="0" distB="0" distL="114300" distR="114300" simplePos="0" relativeHeight="251665408" behindDoc="0" locked="0" layoutInCell="1" allowOverlap="1" wp14:anchorId="3E5F7D0C" wp14:editId="704D0634">
                <wp:simplePos x="0" y="0"/>
                <wp:positionH relativeFrom="column">
                  <wp:posOffset>2726689</wp:posOffset>
                </wp:positionH>
                <wp:positionV relativeFrom="paragraph">
                  <wp:posOffset>2040889</wp:posOffset>
                </wp:positionV>
                <wp:extent cx="1800225" cy="1952625"/>
                <wp:effectExtent l="38100" t="38100" r="28575" b="28575"/>
                <wp:wrapNone/>
                <wp:docPr id="8" name="Connecteur droit avec flèche 8"/>
                <wp:cNvGraphicFramePr/>
                <a:graphic xmlns:a="http://schemas.openxmlformats.org/drawingml/2006/main">
                  <a:graphicData uri="http://schemas.microsoft.com/office/word/2010/wordprocessingShape">
                    <wps:wsp>
                      <wps:cNvCnPr/>
                      <wps:spPr>
                        <a:xfrm flipH="1" flipV="1">
                          <a:off x="0" y="0"/>
                          <a:ext cx="1800225" cy="19526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F1361B" id="Connecteur droit avec flèche 8" o:spid="_x0000_s1026" type="#_x0000_t32" style="position:absolute;margin-left:214.7pt;margin-top:160.7pt;width:141.75pt;height:153.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" strokecolor="red" strokeweight=".5pt">
                <v:stroke endarrow="block" joinstyle="miter"/>
              </v:shape>
            </w:pict>
          </mc:Fallback>
        </mc:AlternateContent>
      </w:r>
      <w:r>
        <w:tab/>
      </w:r>
      <w:r w:rsidRPr="00A939FD">
        <w:rPr>
          <w:noProof/>
          <w:lang w:eastAsia="fr-FR"/>
        </w:rPr>
        <w:drawing>
          <wp:inline distT="0" distB="0" distL="0" distR="0">
            <wp:extent cx="4036177" cy="3027889"/>
            <wp:effectExtent l="8890" t="0" r="0" b="0"/>
            <wp:docPr id="4" name="Image 4" descr="C:\Users\Bernard\Documents\bernard.guillou5\Portail extérieur (panne)\20230131_14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ard\Documents\bernard.guillou5\Portail extérieur (panne)\20230131_1408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47808" cy="3036615"/>
                    </a:xfrm>
                    <a:prstGeom prst="rect">
                      <a:avLst/>
                    </a:prstGeom>
                    <a:noFill/>
                    <a:ln>
                      <a:noFill/>
                    </a:ln>
                  </pic:spPr>
                </pic:pic>
              </a:graphicData>
            </a:graphic>
          </wp:inline>
        </w:drawing>
      </w:r>
      <w:r>
        <w:tab/>
        <w:t xml:space="preserve">LED éteinte </w:t>
      </w:r>
    </w:p>
    <w:p w:rsidR="001C1A52" w:rsidRDefault="001C1A52" w:rsidP="00A939FD">
      <w:pPr>
        <w:tabs>
          <w:tab w:val="left" w:pos="1065"/>
          <w:tab w:val="left" w:pos="7350"/>
        </w:tabs>
      </w:pPr>
      <w:r>
        <w:lastRenderedPageBreak/>
        <w:t>Contrôles réalisés à partir du 10/02/2023 :</w:t>
      </w:r>
    </w:p>
    <w:p w:rsidR="001C1A52" w:rsidRDefault="001C1A52" w:rsidP="001C1A52">
      <w:pPr>
        <w:tabs>
          <w:tab w:val="left" w:pos="1065"/>
          <w:tab w:val="left" w:pos="4035"/>
          <w:tab w:val="left" w:pos="5580"/>
          <w:tab w:val="left" w:pos="5790"/>
        </w:tabs>
      </w:pPr>
      <w:r>
        <w:t xml:space="preserve">Suite à demande aides forum électricité  </w:t>
      </w:r>
    </w:p>
    <w:p w:rsidR="001C1A52" w:rsidRPr="001C1A52" w:rsidRDefault="001C1A52" w:rsidP="001C1A52">
      <w:pPr>
        <w:tabs>
          <w:tab w:val="left" w:pos="1065"/>
          <w:tab w:val="left" w:pos="4035"/>
          <w:tab w:val="left" w:pos="5580"/>
          <w:tab w:val="left" w:pos="5790"/>
        </w:tabs>
        <w:rPr>
          <w:b/>
          <w:color w:val="FF0000"/>
        </w:rPr>
      </w:pPr>
      <w:r w:rsidRPr="001C1A52">
        <w:rPr>
          <w:b/>
          <w:color w:val="FF0000"/>
        </w:rPr>
        <w:t>Précision à apporter:</w:t>
      </w:r>
      <w:r>
        <w:rPr>
          <w:b/>
          <w:color w:val="FF0000"/>
        </w:rPr>
        <w:t xml:space="preserve"> </w:t>
      </w:r>
      <w:r w:rsidRPr="001C1A52">
        <w:rPr>
          <w:b/>
          <w:color w:val="FF0000"/>
        </w:rPr>
        <w:t>mon équipement n’est pas munis de batterie</w:t>
      </w:r>
    </w:p>
    <w:p w:rsidR="001C1A52" w:rsidRPr="001C1A52" w:rsidRDefault="001C1A52" w:rsidP="001C1A52">
      <w:pPr>
        <w:tabs>
          <w:tab w:val="left" w:pos="1065"/>
          <w:tab w:val="left" w:pos="4035"/>
          <w:tab w:val="left" w:pos="5580"/>
          <w:tab w:val="left" w:pos="5790"/>
        </w:tabs>
        <w:rPr>
          <w:b/>
          <w:color w:val="FF0000"/>
          <w:u w:val="single"/>
        </w:rPr>
      </w:pPr>
      <w:bookmarkStart w:id="0" w:name="_GoBack"/>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3107690</wp:posOffset>
                </wp:positionH>
                <wp:positionV relativeFrom="paragraph">
                  <wp:posOffset>240665</wp:posOffset>
                </wp:positionV>
                <wp:extent cx="552450" cy="742950"/>
                <wp:effectExtent l="38100" t="0" r="19050" b="57150"/>
                <wp:wrapNone/>
                <wp:docPr id="10" name="Connecteur droit avec flèche 10"/>
                <wp:cNvGraphicFramePr/>
                <a:graphic xmlns:a="http://schemas.openxmlformats.org/drawingml/2006/main">
                  <a:graphicData uri="http://schemas.microsoft.com/office/word/2010/wordprocessingShape">
                    <wps:wsp>
                      <wps:cNvCnPr/>
                      <wps:spPr>
                        <a:xfrm flipH="1">
                          <a:off x="0" y="0"/>
                          <a:ext cx="552450" cy="742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7994D9" id="_x0000_t32" coordsize="21600,21600" o:spt="32" o:oned="t" path="m,l21600,21600e" filled="f">
                <v:path arrowok="t" fillok="f" o:connecttype="none"/>
                <o:lock v:ext="edit" shapetype="t"/>
              </v:shapetype>
              <v:shape id="Connecteur droit avec flèche 10" o:spid="_x0000_s1026" type="#_x0000_t32" style="position:absolute;margin-left:244.7pt;margin-top:18.95pt;width:43.5pt;height:5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" strokecolor="red" strokeweight="1.5pt">
                <v:stroke endarrow="block" joinstyle="miter"/>
              </v:shape>
            </w:pict>
          </mc:Fallback>
        </mc:AlternateContent>
      </w:r>
      <w:bookmarkEnd w:id="0"/>
      <w:r>
        <w:rPr>
          <w:noProof/>
          <w:lang w:eastAsia="fr-FR"/>
        </w:rPr>
        <mc:AlternateContent>
          <mc:Choice Requires="wps">
            <w:drawing>
              <wp:anchor distT="0" distB="0" distL="114300" distR="114300" simplePos="0" relativeHeight="251668480" behindDoc="0" locked="0" layoutInCell="1" allowOverlap="1" wp14:anchorId="4029F487" wp14:editId="2496A567">
                <wp:simplePos x="0" y="0"/>
                <wp:positionH relativeFrom="column">
                  <wp:posOffset>2326640</wp:posOffset>
                </wp:positionH>
                <wp:positionV relativeFrom="paragraph">
                  <wp:posOffset>173990</wp:posOffset>
                </wp:positionV>
                <wp:extent cx="209550" cy="762000"/>
                <wp:effectExtent l="38100" t="0" r="19050" b="57150"/>
                <wp:wrapNone/>
                <wp:docPr id="11" name="Connecteur droit avec flèche 11"/>
                <wp:cNvGraphicFramePr/>
                <a:graphic xmlns:a="http://schemas.openxmlformats.org/drawingml/2006/main">
                  <a:graphicData uri="http://schemas.microsoft.com/office/word/2010/wordprocessingShape">
                    <wps:wsp>
                      <wps:cNvCnPr/>
                      <wps:spPr>
                        <a:xfrm flipH="1">
                          <a:off x="0" y="0"/>
                          <a:ext cx="209550" cy="7620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B31FE3" id="Connecteur droit avec flèche 11" o:spid="_x0000_s1026" type="#_x0000_t32" style="position:absolute;margin-left:183.2pt;margin-top:13.7pt;width:16.5pt;height:6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" strokecolor="red" strokeweight="1.5pt">
                <v:stroke endarrow="block" joinstyle="miter"/>
              </v:shape>
            </w:pict>
          </mc:Fallback>
        </mc:AlternateContent>
      </w:r>
      <w:r>
        <w:tab/>
      </w:r>
      <w:r>
        <w:tab/>
      </w:r>
      <w:r w:rsidRPr="001C1A52">
        <w:rPr>
          <w:b/>
          <w:color w:val="FF0000"/>
        </w:rPr>
        <w:t>25v</w:t>
      </w:r>
      <w:r>
        <w:rPr>
          <w:b/>
          <w:color w:val="FF0000"/>
        </w:rPr>
        <w:t xml:space="preserve"> </w:t>
      </w:r>
      <w:r>
        <w:tab/>
      </w:r>
      <w:r w:rsidRPr="001C1A52">
        <w:rPr>
          <w:b/>
          <w:color w:val="FF0000"/>
          <w:u w:val="single"/>
        </w:rPr>
        <w:t>Tension : 0 v sur dde de manœuvre</w:t>
      </w:r>
    </w:p>
    <w:p w:rsidR="001C1A52" w:rsidRPr="00A939FD" w:rsidRDefault="001C1A52" w:rsidP="00A939FD">
      <w:pPr>
        <w:tabs>
          <w:tab w:val="left" w:pos="1065"/>
          <w:tab w:val="left" w:pos="7350"/>
        </w:tabs>
      </w:pPr>
      <w:r>
        <w:rPr>
          <w:noProof/>
          <w:lang w:eastAsia="fr-FR"/>
        </w:rPr>
        <w:drawing>
          <wp:inline distT="0" distB="0" distL="0" distR="0" wp14:anchorId="6B93214E" wp14:editId="1E0BE477">
            <wp:extent cx="6479540" cy="4796378"/>
            <wp:effectExtent l="0" t="0" r="0" b="4445"/>
            <wp:docPr id="9" name="Image 9" descr="http://www.forum-electricite.com/schemas/carte-electronique-motorisation-por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um-electricite.com/schemas/carte-electronique-motorisation-port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4796378"/>
                    </a:xfrm>
                    <a:prstGeom prst="rect">
                      <a:avLst/>
                    </a:prstGeom>
                    <a:noFill/>
                    <a:ln>
                      <a:noFill/>
                    </a:ln>
                  </pic:spPr>
                </pic:pic>
              </a:graphicData>
            </a:graphic>
          </wp:inline>
        </w:drawing>
      </w:r>
    </w:p>
    <w:sectPr w:rsidR="001C1A52" w:rsidRPr="00A939FD" w:rsidSect="008A2409">
      <w:pgSz w:w="11906" w:h="16838"/>
      <w:pgMar w:top="851" w:right="851" w:bottom="73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050"/>
    <w:rsid w:val="00032CFA"/>
    <w:rsid w:val="00196235"/>
    <w:rsid w:val="001C1A52"/>
    <w:rsid w:val="00595B0C"/>
    <w:rsid w:val="006E74EC"/>
    <w:rsid w:val="008A2409"/>
    <w:rsid w:val="008E73DB"/>
    <w:rsid w:val="00A50163"/>
    <w:rsid w:val="00A86889"/>
    <w:rsid w:val="00A939FD"/>
    <w:rsid w:val="00D664E8"/>
    <w:rsid w:val="00E140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CDB713-AD04-4A5A-B9AD-F31A1E9C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A939FD"/>
    <w:rPr>
      <w:sz w:val="16"/>
      <w:szCs w:val="16"/>
    </w:rPr>
  </w:style>
  <w:style w:type="paragraph" w:styleId="Commentaire">
    <w:name w:val="annotation text"/>
    <w:basedOn w:val="Normal"/>
    <w:link w:val="CommentaireCar"/>
    <w:uiPriority w:val="99"/>
    <w:semiHidden/>
    <w:unhideWhenUsed/>
    <w:rsid w:val="00A939FD"/>
    <w:pPr>
      <w:spacing w:line="240" w:lineRule="auto"/>
    </w:pPr>
    <w:rPr>
      <w:sz w:val="20"/>
      <w:szCs w:val="20"/>
    </w:rPr>
  </w:style>
  <w:style w:type="character" w:customStyle="1" w:styleId="CommentaireCar">
    <w:name w:val="Commentaire Car"/>
    <w:basedOn w:val="Policepardfaut"/>
    <w:link w:val="Commentaire"/>
    <w:uiPriority w:val="99"/>
    <w:semiHidden/>
    <w:rsid w:val="00A939FD"/>
    <w:rPr>
      <w:sz w:val="20"/>
      <w:szCs w:val="20"/>
    </w:rPr>
  </w:style>
  <w:style w:type="paragraph" w:styleId="Objetducommentaire">
    <w:name w:val="annotation subject"/>
    <w:basedOn w:val="Commentaire"/>
    <w:next w:val="Commentaire"/>
    <w:link w:val="ObjetducommentaireCar"/>
    <w:uiPriority w:val="99"/>
    <w:semiHidden/>
    <w:unhideWhenUsed/>
    <w:rsid w:val="00A939FD"/>
    <w:rPr>
      <w:b/>
      <w:bCs/>
    </w:rPr>
  </w:style>
  <w:style w:type="character" w:customStyle="1" w:styleId="ObjetducommentaireCar">
    <w:name w:val="Objet du commentaire Car"/>
    <w:basedOn w:val="CommentaireCar"/>
    <w:link w:val="Objetducommentaire"/>
    <w:uiPriority w:val="99"/>
    <w:semiHidden/>
    <w:rsid w:val="00A939FD"/>
    <w:rPr>
      <w:b/>
      <w:bCs/>
      <w:sz w:val="20"/>
      <w:szCs w:val="20"/>
    </w:rPr>
  </w:style>
  <w:style w:type="paragraph" w:styleId="Textedebulles">
    <w:name w:val="Balloon Text"/>
    <w:basedOn w:val="Normal"/>
    <w:link w:val="TextedebullesCar"/>
    <w:uiPriority w:val="99"/>
    <w:semiHidden/>
    <w:unhideWhenUsed/>
    <w:rsid w:val="00A939F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39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010834">
      <w:bodyDiv w:val="1"/>
      <w:marLeft w:val="0"/>
      <w:marRight w:val="0"/>
      <w:marTop w:val="0"/>
      <w:marBottom w:val="0"/>
      <w:divBdr>
        <w:top w:val="none" w:sz="0" w:space="0" w:color="auto"/>
        <w:left w:val="none" w:sz="0" w:space="0" w:color="auto"/>
        <w:bottom w:val="none" w:sz="0" w:space="0" w:color="auto"/>
        <w:right w:val="none" w:sz="0" w:space="0" w:color="auto"/>
      </w:divBdr>
      <w:divsChild>
        <w:div w:id="238948954">
          <w:marLeft w:val="0"/>
          <w:marRight w:val="0"/>
          <w:marTop w:val="0"/>
          <w:marBottom w:val="0"/>
          <w:divBdr>
            <w:top w:val="none" w:sz="0" w:space="0" w:color="auto"/>
            <w:left w:val="none" w:sz="0" w:space="0" w:color="auto"/>
            <w:bottom w:val="none" w:sz="0" w:space="0" w:color="auto"/>
            <w:right w:val="none" w:sz="0" w:space="0" w:color="auto"/>
          </w:divBdr>
        </w:div>
        <w:div w:id="447821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032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389</Words>
  <Characters>2143</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GUILLOU</dc:creator>
  <cp:keywords/>
  <dc:description/>
  <cp:lastModifiedBy>Bernard GUILLOU</cp:lastModifiedBy>
  <cp:revision>8</cp:revision>
  <dcterms:created xsi:type="dcterms:W3CDTF">2023-02-09T14:27:00Z</dcterms:created>
  <dcterms:modified xsi:type="dcterms:W3CDTF">2023-02-10T16:23:00Z</dcterms:modified>
</cp:coreProperties>
</file>